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E3" w:rsidRDefault="00B21FBE" w:rsidP="000731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6B5A">
        <w:rPr>
          <w:rFonts w:ascii="Times New Roman" w:hAnsi="Times New Roman" w:cs="Times New Roman"/>
          <w:b/>
          <w:sz w:val="32"/>
          <w:szCs w:val="32"/>
        </w:rPr>
        <w:t>Школьный конкурс иллюстраций</w:t>
      </w:r>
      <w:r>
        <w:rPr>
          <w:rFonts w:ascii="Times New Roman" w:hAnsi="Times New Roman" w:cs="Times New Roman"/>
          <w:b/>
          <w:sz w:val="32"/>
          <w:szCs w:val="32"/>
        </w:rPr>
        <w:t xml:space="preserve"> «Творчество Тукая</w:t>
      </w:r>
      <w:r w:rsidRPr="00AE6B5A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в честь 140-летнего юбилея поэта</w:t>
      </w:r>
    </w:p>
    <w:p w:rsidR="000731E3" w:rsidRPr="00F54AA7" w:rsidRDefault="000731E3" w:rsidP="00073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 рамках Марафона «Читая Тукая»</w:t>
      </w:r>
    </w:p>
    <w:p w:rsidR="00B21FBE" w:rsidRPr="00AE6B5A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1FBE" w:rsidRPr="00AE6B5A" w:rsidRDefault="00B21FBE" w:rsidP="00073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1. Общие положения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Организаторы конкурса: психологическая служба, советник директора по воспитанию. К</w:t>
      </w:r>
      <w:r w:rsidRPr="00AE6B5A">
        <w:rPr>
          <w:rFonts w:ascii="Times New Roman" w:hAnsi="Times New Roman" w:cs="Times New Roman"/>
          <w:sz w:val="32"/>
          <w:szCs w:val="32"/>
        </w:rPr>
        <w:t xml:space="preserve">уратор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Багаутдинова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Эльмира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Занифовна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73681" w:rsidRPr="00AE6B5A" w:rsidRDefault="00073681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21FBE" w:rsidRPr="00AE6B5A" w:rsidRDefault="00B21FBE" w:rsidP="00073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 Условия проведения конкурса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2.1. Приглашаются к участию обучающиеся 1-11 классов. Выделяются следующие возрастные категории: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1-2 классы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3-4 классы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5-7 классы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8-11 классы</w:t>
      </w:r>
    </w:p>
    <w:p w:rsidR="00073681" w:rsidRPr="00AE6B5A" w:rsidRDefault="00073681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2.2. Основные критерии оценивания работ: соответствие заданной тематике, оригинальность исполнения, качество исполнения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2.3. Требования к оформлению работ: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 xml:space="preserve">- </w:t>
      </w:r>
      <w:r w:rsidRPr="00AE6B5A">
        <w:rPr>
          <w:rFonts w:ascii="Tahoma" w:hAnsi="Tahoma" w:cs="Tahoma"/>
          <w:sz w:val="32"/>
          <w:szCs w:val="32"/>
        </w:rPr>
        <w:t>﻿</w:t>
      </w:r>
      <w:r w:rsidRPr="00B21FB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AE6B5A">
        <w:rPr>
          <w:rFonts w:ascii="Times New Roman" w:hAnsi="Times New Roman" w:cs="Times New Roman"/>
          <w:sz w:val="32"/>
          <w:szCs w:val="32"/>
        </w:rPr>
        <w:t xml:space="preserve">исунки (иллюстрации) должны отражать содержание </w:t>
      </w:r>
      <w:r>
        <w:rPr>
          <w:rFonts w:ascii="Times New Roman" w:hAnsi="Times New Roman" w:cs="Times New Roman"/>
          <w:sz w:val="32"/>
          <w:szCs w:val="32"/>
        </w:rPr>
        <w:t xml:space="preserve">стихов и сказок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Габдуллы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Тукая</w:t>
      </w:r>
      <w:r w:rsidRPr="00AE6B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1FBE" w:rsidRPr="00073681" w:rsidRDefault="00073681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- иллюстрации</w:t>
      </w:r>
      <w:r w:rsidR="00B21FBE">
        <w:rPr>
          <w:rFonts w:ascii="Times New Roman" w:hAnsi="Times New Roman" w:cs="Times New Roman"/>
          <w:sz w:val="32"/>
          <w:szCs w:val="32"/>
        </w:rPr>
        <w:t xml:space="preserve"> форматом</w:t>
      </w:r>
      <w:r w:rsidR="00B21FBE" w:rsidRPr="00AE6B5A">
        <w:rPr>
          <w:rFonts w:ascii="Times New Roman" w:hAnsi="Times New Roman" w:cs="Times New Roman"/>
          <w:sz w:val="32"/>
          <w:szCs w:val="32"/>
        </w:rPr>
        <w:t xml:space="preserve"> А3, А4</w:t>
      </w:r>
      <w:r w:rsidR="00B21FB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любом материале (бумага, картон) </w:t>
      </w:r>
      <w:r w:rsidR="00B21FBE">
        <w:rPr>
          <w:rFonts w:ascii="Times New Roman" w:hAnsi="Times New Roman" w:cs="Times New Roman"/>
          <w:sz w:val="32"/>
          <w:szCs w:val="32"/>
        </w:rPr>
        <w:t xml:space="preserve">должны быть </w:t>
      </w:r>
      <w:r w:rsidR="00B21FBE" w:rsidRPr="00073681">
        <w:rPr>
          <w:rFonts w:ascii="Times New Roman" w:hAnsi="Times New Roman" w:cs="Times New Roman"/>
          <w:sz w:val="32"/>
          <w:szCs w:val="32"/>
        </w:rPr>
        <w:t>оформлены в паспарту белого цвета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073681">
        <w:rPr>
          <w:rFonts w:ascii="Times New Roman" w:hAnsi="Times New Roman" w:cs="Times New Roman"/>
          <w:sz w:val="32"/>
          <w:szCs w:val="32"/>
          <w:u w:val="single"/>
        </w:rPr>
        <w:t>Без о</w:t>
      </w:r>
      <w:r>
        <w:rPr>
          <w:rFonts w:ascii="Times New Roman" w:hAnsi="Times New Roman" w:cs="Times New Roman"/>
          <w:sz w:val="32"/>
          <w:szCs w:val="32"/>
          <w:u w:val="single"/>
        </w:rPr>
        <w:t>формления работы не принимаются!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 xml:space="preserve">- </w:t>
      </w:r>
      <w:r w:rsidRPr="00AE6B5A">
        <w:rPr>
          <w:rFonts w:ascii="Tahoma" w:hAnsi="Tahoma" w:cs="Tahoma"/>
          <w:sz w:val="32"/>
          <w:szCs w:val="32"/>
        </w:rPr>
        <w:t>﻿</w:t>
      </w:r>
      <w:r w:rsidRPr="00AE6B5A">
        <w:rPr>
          <w:rFonts w:ascii="Times New Roman" w:hAnsi="Times New Roman" w:cs="Times New Roman"/>
          <w:sz w:val="32"/>
          <w:szCs w:val="32"/>
        </w:rPr>
        <w:t xml:space="preserve">техника выполнения рисунка </w:t>
      </w:r>
      <w:r>
        <w:rPr>
          <w:rFonts w:ascii="Times New Roman" w:hAnsi="Times New Roman" w:cs="Times New Roman"/>
          <w:sz w:val="32"/>
          <w:szCs w:val="32"/>
        </w:rPr>
        <w:t xml:space="preserve">любая </w:t>
      </w:r>
      <w:r w:rsidRPr="00AE6B5A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краски, </w:t>
      </w:r>
      <w:r w:rsidRPr="00AE6B5A">
        <w:rPr>
          <w:rFonts w:ascii="Times New Roman" w:hAnsi="Times New Roman" w:cs="Times New Roman"/>
          <w:sz w:val="32"/>
          <w:szCs w:val="32"/>
        </w:rPr>
        <w:t>карандаши, фломастеры, смешанная техника и т.д.);</w:t>
      </w:r>
    </w:p>
    <w:p w:rsidR="00F14E62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21FBE">
        <w:rPr>
          <w:rFonts w:ascii="Times New Roman" w:hAnsi="Times New Roman" w:cs="Times New Roman"/>
          <w:sz w:val="32"/>
          <w:szCs w:val="32"/>
        </w:rPr>
        <w:t xml:space="preserve">- </w:t>
      </w:r>
      <w:r w:rsidRPr="00B21FBE">
        <w:rPr>
          <w:rFonts w:ascii="Tahoma" w:hAnsi="Tahoma" w:cs="Tahoma"/>
          <w:sz w:val="32"/>
          <w:szCs w:val="32"/>
        </w:rPr>
        <w:t>﻿</w:t>
      </w:r>
      <w:r w:rsidRPr="00B21FBE">
        <w:rPr>
          <w:rFonts w:ascii="Times New Roman" w:hAnsi="Times New Roman" w:cs="Times New Roman"/>
          <w:b/>
          <w:sz w:val="32"/>
          <w:szCs w:val="32"/>
        </w:rPr>
        <w:t>обязательно</w:t>
      </w:r>
      <w:r w:rsidRPr="00B21FBE">
        <w:rPr>
          <w:rFonts w:ascii="Times New Roman" w:hAnsi="Times New Roman" w:cs="Times New Roman"/>
          <w:sz w:val="32"/>
          <w:szCs w:val="32"/>
        </w:rPr>
        <w:t xml:space="preserve"> наличие сопроводительной этикетки, пр</w:t>
      </w:r>
      <w:r>
        <w:rPr>
          <w:rFonts w:ascii="Times New Roman" w:hAnsi="Times New Roman" w:cs="Times New Roman"/>
          <w:sz w:val="32"/>
          <w:szCs w:val="32"/>
        </w:rPr>
        <w:t>икреплённой на лицевой стороне в правом нижнем углу.</w:t>
      </w:r>
      <w:r w:rsidR="00F14E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На этикетке размером 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6B5A">
        <w:rPr>
          <w:rFonts w:ascii="Times New Roman" w:hAnsi="Times New Roman" w:cs="Times New Roman"/>
          <w:sz w:val="32"/>
          <w:szCs w:val="32"/>
        </w:rPr>
        <w:t>см на 10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6B5A">
        <w:rPr>
          <w:rFonts w:ascii="Times New Roman" w:hAnsi="Times New Roman" w:cs="Times New Roman"/>
          <w:sz w:val="32"/>
          <w:szCs w:val="32"/>
        </w:rPr>
        <w:t>см указывается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73681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073681" w:rsidRPr="00F14E62">
        <w:rPr>
          <w:rFonts w:ascii="Times New Roman" w:hAnsi="Times New Roman" w:cs="Times New Roman"/>
          <w:b/>
          <w:sz w:val="32"/>
          <w:szCs w:val="32"/>
        </w:rPr>
        <w:t>название</w:t>
      </w:r>
      <w:r w:rsidR="00073681">
        <w:rPr>
          <w:rFonts w:ascii="Times New Roman" w:hAnsi="Times New Roman" w:cs="Times New Roman"/>
          <w:sz w:val="32"/>
          <w:szCs w:val="32"/>
        </w:rPr>
        <w:t xml:space="preserve"> произведения (сказки, стихотворения), по сюжету которого нарисована иллюстрация (</w:t>
      </w:r>
      <w:r w:rsidR="00073681" w:rsidRPr="00F14E62">
        <w:rPr>
          <w:rFonts w:ascii="Times New Roman" w:hAnsi="Times New Roman" w:cs="Times New Roman"/>
          <w:sz w:val="32"/>
          <w:szCs w:val="32"/>
          <w:u w:val="single"/>
        </w:rPr>
        <w:t>возможно на двух языках).</w:t>
      </w:r>
      <w:r w:rsidR="000736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1FBE" w:rsidRDefault="00073681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21FBE" w:rsidRPr="00AE6B5A">
        <w:rPr>
          <w:rFonts w:ascii="Times New Roman" w:hAnsi="Times New Roman" w:cs="Times New Roman"/>
          <w:sz w:val="32"/>
          <w:szCs w:val="32"/>
        </w:rPr>
        <w:t xml:space="preserve">фамилия, имя автора (полностью), 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B5A">
        <w:rPr>
          <w:rFonts w:ascii="Times New Roman" w:hAnsi="Times New Roman" w:cs="Times New Roman"/>
          <w:sz w:val="32"/>
          <w:szCs w:val="32"/>
        </w:rPr>
        <w:t xml:space="preserve">номер и литера класса, возраст, </w:t>
      </w:r>
    </w:p>
    <w:p w:rsidR="00073681" w:rsidRDefault="00073681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B5A">
        <w:rPr>
          <w:rFonts w:ascii="Times New Roman" w:hAnsi="Times New Roman" w:cs="Times New Roman"/>
          <w:sz w:val="32"/>
          <w:szCs w:val="32"/>
        </w:rPr>
        <w:t>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</w:tblGrid>
      <w:tr w:rsidR="00B21FBE" w:rsidRPr="00AE6B5A" w:rsidTr="00E231F9">
        <w:tc>
          <w:tcPr>
            <w:tcW w:w="4815" w:type="dxa"/>
          </w:tcPr>
          <w:p w:rsidR="00F14E62" w:rsidRPr="00F14E62" w:rsidRDefault="00F14E62" w:rsidP="0007368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14E62">
              <w:rPr>
                <w:rFonts w:ascii="Times New Roman" w:hAnsi="Times New Roman" w:cs="Times New Roman"/>
                <w:b/>
                <w:sz w:val="32"/>
                <w:szCs w:val="32"/>
              </w:rPr>
              <w:t>Г.Тукай</w:t>
            </w:r>
            <w:proofErr w:type="spellEnd"/>
            <w:r w:rsidRPr="00F14E62">
              <w:rPr>
                <w:rFonts w:ascii="Times New Roman" w:hAnsi="Times New Roman" w:cs="Times New Roman"/>
                <w:b/>
                <w:sz w:val="32"/>
                <w:szCs w:val="32"/>
              </w:rPr>
              <w:t>. Сказка «Коза и баран»</w:t>
            </w:r>
          </w:p>
          <w:p w:rsidR="00F14E62" w:rsidRDefault="00F14E62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(название на татарском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языке..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B21FBE" w:rsidRDefault="00B21FBE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E6B5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Иванова Мария, </w:t>
            </w:r>
          </w:p>
          <w:p w:rsidR="00B21FBE" w:rsidRDefault="00B21FBE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E6B5A">
              <w:rPr>
                <w:rFonts w:ascii="Times New Roman" w:hAnsi="Times New Roman" w:cs="Times New Roman"/>
                <w:sz w:val="32"/>
                <w:szCs w:val="32"/>
              </w:rPr>
              <w:t>6г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класс, 12</w:t>
            </w:r>
            <w:r w:rsidRPr="00AE6B5A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</w:p>
          <w:p w:rsidR="00F14E62" w:rsidRPr="00AE6B5A" w:rsidRDefault="00F14E62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14E62" w:rsidRPr="00AE6B5A" w:rsidTr="00B506A1">
        <w:tc>
          <w:tcPr>
            <w:tcW w:w="4815" w:type="dxa"/>
          </w:tcPr>
          <w:p w:rsidR="00F14E62" w:rsidRPr="00F14E62" w:rsidRDefault="00F14E62" w:rsidP="0007368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14E6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Г.Тукай</w:t>
            </w:r>
            <w:proofErr w:type="spellEnd"/>
            <w:r w:rsidRPr="00F14E62">
              <w:rPr>
                <w:rFonts w:ascii="Times New Roman" w:hAnsi="Times New Roman" w:cs="Times New Roman"/>
                <w:b/>
                <w:sz w:val="32"/>
                <w:szCs w:val="32"/>
              </w:rPr>
              <w:t>. Малыш и мотылёк</w:t>
            </w:r>
          </w:p>
          <w:p w:rsidR="00F14E62" w:rsidRDefault="000731E3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……………..</w:t>
            </w:r>
            <w:bookmarkStart w:id="0" w:name="_GoBack"/>
            <w:bookmarkEnd w:id="0"/>
          </w:p>
          <w:p w:rsidR="00F14E62" w:rsidRDefault="00F14E62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Исламова Марьям</w:t>
            </w:r>
            <w:r w:rsidRPr="00AE6B5A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F14E62" w:rsidRPr="00AE6B5A" w:rsidRDefault="00F14E62" w:rsidP="000736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 класс, 8</w:t>
            </w:r>
            <w:r w:rsidRPr="00AE6B5A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</w:p>
        </w:tc>
      </w:tr>
    </w:tbl>
    <w:p w:rsidR="00F14E62" w:rsidRDefault="00F14E62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4E62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 Порядок проведения конкурса.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</w:t>
      </w:r>
      <w:r w:rsidR="00F14E62">
        <w:rPr>
          <w:rFonts w:ascii="Times New Roman" w:hAnsi="Times New Roman" w:cs="Times New Roman"/>
          <w:sz w:val="32"/>
          <w:szCs w:val="32"/>
        </w:rPr>
        <w:t>.1. Конкурс проводится с 6 феврал</w:t>
      </w:r>
      <w:r>
        <w:rPr>
          <w:rFonts w:ascii="Times New Roman" w:hAnsi="Times New Roman" w:cs="Times New Roman"/>
          <w:sz w:val="32"/>
          <w:szCs w:val="32"/>
        </w:rPr>
        <w:t>я по 26 марта 2026</w:t>
      </w:r>
      <w:r w:rsidRPr="00AE6B5A">
        <w:rPr>
          <w:rFonts w:ascii="Times New Roman" w:hAnsi="Times New Roman" w:cs="Times New Roman"/>
          <w:sz w:val="32"/>
          <w:szCs w:val="32"/>
        </w:rPr>
        <w:t xml:space="preserve"> года;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 xml:space="preserve"> 2.2. Работы (в бумажном виде) принимаются в «Многопрофильный лицей №187</w:t>
      </w:r>
      <w:r>
        <w:rPr>
          <w:rFonts w:ascii="Times New Roman" w:hAnsi="Times New Roman" w:cs="Times New Roman"/>
          <w:sz w:val="32"/>
          <w:szCs w:val="32"/>
        </w:rPr>
        <w:t>» в Центр детских инициатив (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Багаутдиновой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Э.З.) до</w:t>
      </w:r>
      <w:r w:rsidRPr="00AE6B5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26 марта 2026 года включительно</w:t>
      </w:r>
      <w:r w:rsidRPr="00AE6B5A">
        <w:rPr>
          <w:rFonts w:ascii="Times New Roman" w:hAnsi="Times New Roman" w:cs="Times New Roman"/>
          <w:b/>
          <w:sz w:val="32"/>
          <w:szCs w:val="32"/>
        </w:rPr>
        <w:t>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 xml:space="preserve"> 2.3. Для оценки работ, представленных на конкурс, формируется экспертная комиссия из педагогов эстетического цикла, литераторов, художников-иллюстраторов.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2.4. Решение оргкомитета о победителях конкурса по каждой представленной работе принимается простым большинством голосов.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2.5. Работы оцениваются по соответствию критериям с присуждением дипломов I, II и III степени в каждой возрастной категории. Участники конкурса получают дипломы участников в электронном виде.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Победители конкурса, занявшие призовые места, награждаются дипломами.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 xml:space="preserve">2.6. </w:t>
      </w:r>
      <w:r>
        <w:rPr>
          <w:rFonts w:ascii="Times New Roman" w:hAnsi="Times New Roman" w:cs="Times New Roman"/>
          <w:sz w:val="32"/>
          <w:szCs w:val="32"/>
        </w:rPr>
        <w:t>Итоги конкурса будут опубликованы на официальном сайте и в МА</w:t>
      </w:r>
      <w:r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B21FB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канале</w:t>
      </w:r>
      <w:r w:rsidRPr="00B21FBE">
        <w:rPr>
          <w:rFonts w:ascii="Times New Roman" w:hAnsi="Times New Roman" w:cs="Times New Roman"/>
          <w:sz w:val="32"/>
          <w:szCs w:val="32"/>
        </w:rPr>
        <w:t xml:space="preserve"> </w:t>
      </w:r>
      <w:r w:rsidR="00F14E62">
        <w:rPr>
          <w:rFonts w:ascii="Times New Roman" w:hAnsi="Times New Roman" w:cs="Times New Roman"/>
          <w:sz w:val="32"/>
          <w:szCs w:val="32"/>
        </w:rPr>
        <w:t>Лицея не позднее 16</w:t>
      </w:r>
      <w:r>
        <w:rPr>
          <w:rFonts w:ascii="Times New Roman" w:hAnsi="Times New Roman" w:cs="Times New Roman"/>
          <w:sz w:val="32"/>
          <w:szCs w:val="32"/>
        </w:rPr>
        <w:t xml:space="preserve"> апреля</w:t>
      </w:r>
      <w:r w:rsidR="001E3C20">
        <w:rPr>
          <w:rFonts w:ascii="Times New Roman" w:hAnsi="Times New Roman" w:cs="Times New Roman"/>
          <w:sz w:val="32"/>
          <w:szCs w:val="32"/>
        </w:rPr>
        <w:t xml:space="preserve"> 2026 года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AE6B5A">
        <w:rPr>
          <w:rFonts w:ascii="Times New Roman" w:hAnsi="Times New Roman" w:cs="Times New Roman"/>
          <w:sz w:val="32"/>
          <w:szCs w:val="32"/>
        </w:rPr>
        <w:t xml:space="preserve">Лучшие работы будут использованы организаторами для создания презентаций (с указанием авторства) с </w:t>
      </w:r>
      <w:r w:rsidR="00073681">
        <w:rPr>
          <w:rFonts w:ascii="Times New Roman" w:hAnsi="Times New Roman" w:cs="Times New Roman"/>
          <w:sz w:val="32"/>
          <w:szCs w:val="32"/>
        </w:rPr>
        <w:t>размещением в социальных сетях, а также рекомендованы к экспонированию в рамках юбилейных мероприятий.</w:t>
      </w:r>
    </w:p>
    <w:p w:rsidR="00B21FBE" w:rsidRPr="00AE6B5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6B5A">
        <w:rPr>
          <w:rFonts w:ascii="Times New Roman" w:hAnsi="Times New Roman" w:cs="Times New Roman"/>
          <w:sz w:val="32"/>
          <w:szCs w:val="32"/>
        </w:rPr>
        <w:t>Участие в конкурсе добровольное, проводится на некоммерческой основе и означает согласие на использование персональных данных (фамилия, имя, возраст) и публикацию конкурсных материалов в сети Интернет.</w:t>
      </w:r>
    </w:p>
    <w:p w:rsidR="00B21FBE" w:rsidRPr="00AE6B5A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21FBE" w:rsidRPr="00AE6B5A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21FBE" w:rsidRDefault="00B21FBE" w:rsidP="000736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21FBE" w:rsidRDefault="00B21FBE" w:rsidP="000736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21FBE" w:rsidRDefault="00B21FBE" w:rsidP="000736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21FBE" w:rsidRDefault="00B21FBE" w:rsidP="000736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1.Организатором конкурса являются 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Галиакберовы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 xml:space="preserve"> и Тимур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1.1 Рисунки должны изображать образы из стихотворений хайку на осеннюю тему Наили 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Ахуновой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>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Стихотворения прилагаются см приложение 1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2. Условия проведения конкурса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4317A">
        <w:rPr>
          <w:rFonts w:ascii="Times New Roman" w:hAnsi="Times New Roman" w:cs="Times New Roman"/>
          <w:sz w:val="28"/>
          <w:szCs w:val="28"/>
        </w:rPr>
        <w:t>1.Участвуют</w:t>
      </w:r>
      <w:proofErr w:type="gramEnd"/>
      <w:r w:rsidRPr="0004317A">
        <w:rPr>
          <w:rFonts w:ascii="Times New Roman" w:hAnsi="Times New Roman" w:cs="Times New Roman"/>
          <w:sz w:val="28"/>
          <w:szCs w:val="28"/>
        </w:rPr>
        <w:t xml:space="preserve"> ученики лицея номер 187 с 4 по 11 классы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2.2. Основные критерии оценивания работ: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>соответствие заданной тематике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-качество исполнения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2.3. Требования к оформлению работ: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>рисунки формата А3, А4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>материал - бумага или картон;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>техника выполнения рисунка не ограничивается (акварель, гуашь, тушь, цветные карандаши, фломастеры, смешанная техника и т.д.);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</w:t>
      </w:r>
      <w:r w:rsidRPr="0004317A">
        <w:rPr>
          <w:rFonts w:ascii="Tahoma" w:hAnsi="Tahoma" w:cs="Tahoma"/>
          <w:sz w:val="28"/>
          <w:szCs w:val="28"/>
        </w:rPr>
        <w:t>﻿</w:t>
      </w:r>
      <w:r w:rsidRPr="0004317A">
        <w:rPr>
          <w:rFonts w:ascii="Times New Roman" w:hAnsi="Times New Roman" w:cs="Times New Roman"/>
          <w:sz w:val="28"/>
          <w:szCs w:val="28"/>
        </w:rPr>
        <w:t xml:space="preserve">наличие сопроводительной этикетки, прикреплённой на лицевой стороне. 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- На этикетке указывается Ф.И. автора (полностью), стихотворение хайку Наили 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Ахуновой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 xml:space="preserve"> которое легло в основу рисунка, номер и литера класса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2. Порядок проведения конкурса.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* 3.1. Конкурс проводится с 28 октября по 28 ноября 2024 года;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* 3.2. Работы принимаются в лицее 187 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>. 219 до 29 ноября 2024 года.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* 3.3. Для оценки работ, представленных на конкурс, формируется оргкомитет.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* 3.4. Все работы, поданные на конкурс, обратно не возвращаются.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* 3.5. Решение оргкомитета о победителях конкурса по каждой представленной </w:t>
      </w:r>
      <w:proofErr w:type="gramStart"/>
      <w:r w:rsidRPr="0004317A">
        <w:rPr>
          <w:rFonts w:ascii="Times New Roman" w:hAnsi="Times New Roman" w:cs="Times New Roman"/>
          <w:sz w:val="28"/>
          <w:szCs w:val="28"/>
        </w:rPr>
        <w:t>работе  простым</w:t>
      </w:r>
      <w:proofErr w:type="gramEnd"/>
      <w:r w:rsidRPr="0004317A">
        <w:rPr>
          <w:rFonts w:ascii="Times New Roman" w:hAnsi="Times New Roman" w:cs="Times New Roman"/>
          <w:sz w:val="28"/>
          <w:szCs w:val="28"/>
        </w:rPr>
        <w:t xml:space="preserve"> большинством голосов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* 3.6. Работы оцениваются по соответствию критериям и качеству </w:t>
      </w:r>
      <w:proofErr w:type="gramStart"/>
      <w:r w:rsidRPr="0004317A">
        <w:rPr>
          <w:rFonts w:ascii="Times New Roman" w:hAnsi="Times New Roman" w:cs="Times New Roman"/>
          <w:sz w:val="28"/>
          <w:szCs w:val="28"/>
        </w:rPr>
        <w:t>исполнения .</w:t>
      </w:r>
      <w:proofErr w:type="gramEnd"/>
      <w:r w:rsidRPr="0004317A">
        <w:rPr>
          <w:rFonts w:ascii="Times New Roman" w:hAnsi="Times New Roman" w:cs="Times New Roman"/>
          <w:sz w:val="28"/>
          <w:szCs w:val="28"/>
        </w:rPr>
        <w:t xml:space="preserve"> I, II и III места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Участники конкурса получают дипломы участников в электронном виде.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Победители конкурса, занявшие призовые места, награждаются дипломами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3.7. </w:t>
      </w:r>
      <w:r w:rsidRPr="0004317A">
        <w:rPr>
          <w:rFonts w:ascii="Segoe UI Symbol" w:hAnsi="Segoe UI Symbol" w:cs="Segoe UI Symbol"/>
          <w:sz w:val="28"/>
          <w:szCs w:val="28"/>
        </w:rPr>
        <w:t>❓❓❓</w:t>
      </w:r>
      <w:r w:rsidRPr="0004317A">
        <w:rPr>
          <w:rFonts w:ascii="Times New Roman" w:hAnsi="Times New Roman" w:cs="Times New Roman"/>
          <w:sz w:val="28"/>
          <w:szCs w:val="28"/>
        </w:rPr>
        <w:t xml:space="preserve">Итоги конкурса публикуются </w:t>
      </w:r>
      <w:proofErr w:type="gramStart"/>
      <w:r w:rsidRPr="0004317A">
        <w:rPr>
          <w:rFonts w:ascii="Times New Roman" w:hAnsi="Times New Roman" w:cs="Times New Roman"/>
          <w:sz w:val="28"/>
          <w:szCs w:val="28"/>
        </w:rPr>
        <w:t>в телеграмм</w:t>
      </w:r>
      <w:proofErr w:type="gramEnd"/>
      <w:r w:rsidRPr="0004317A">
        <w:rPr>
          <w:rFonts w:ascii="Times New Roman" w:hAnsi="Times New Roman" w:cs="Times New Roman"/>
          <w:sz w:val="28"/>
          <w:szCs w:val="28"/>
        </w:rPr>
        <w:t xml:space="preserve"> канале нашего лицея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Лучшие работы будут использованы организаторами для презентации (с указанием автора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Осенние хайку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lastRenderedPageBreak/>
        <w:t>Наиля Ахунова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Дождливый октябрь.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Сад насквозь проржавел.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Даже ворона скрипит.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Играют в догонялки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Последние листья.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 нашем саду.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Не счесть кораллов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У рябины молодой -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Невеста с приданым.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Сколько вздохов о лете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 шорохе листьев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Осенних...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Хризантемы облаков.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04317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4317A">
        <w:rPr>
          <w:rFonts w:ascii="Times New Roman" w:hAnsi="Times New Roman" w:cs="Times New Roman"/>
          <w:sz w:val="28"/>
          <w:szCs w:val="28"/>
        </w:rPr>
        <w:t xml:space="preserve"> на клумбе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Уже отцвели.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Горчичники листьев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На влажном асфальте.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Зябкое утро.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Гуляка дождь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Барабанит в окно.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Но я никого не жду.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Как день осенний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Настроение: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Дождь пойдёт или снег?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 xml:space="preserve">Осень - 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Мастерица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 стиле "</w:t>
      </w:r>
      <w:proofErr w:type="spellStart"/>
      <w:r w:rsidRPr="0004317A">
        <w:rPr>
          <w:rFonts w:ascii="Times New Roman" w:hAnsi="Times New Roman" w:cs="Times New Roman"/>
          <w:sz w:val="28"/>
          <w:szCs w:val="28"/>
        </w:rPr>
        <w:t>пейчворк</w:t>
      </w:r>
      <w:proofErr w:type="spellEnd"/>
      <w:r w:rsidRPr="0004317A">
        <w:rPr>
          <w:rFonts w:ascii="Times New Roman" w:hAnsi="Times New Roman" w:cs="Times New Roman"/>
          <w:sz w:val="28"/>
          <w:szCs w:val="28"/>
        </w:rPr>
        <w:t>".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Жёлтый лист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Приземлился на шляпу.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Вместе продолжим путь.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Напишу своё хайку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lastRenderedPageBreak/>
        <w:t>На кленовом листочке.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И по ветру пущу...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Осень вышивает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Бисером дождя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Серый шёлк реки.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Неба кусок голубой,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Ветка в проёме окна...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Мне утешенье.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Капли редкие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Ветер роняет.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Ливень ещё впереди.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Идём с дождём,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Не попадая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В такт...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Монолог дождя</w:t>
      </w:r>
    </w:p>
    <w:p w:rsidR="00B21FBE" w:rsidRPr="0004317A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Нескончаем, засыпаю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7A">
        <w:rPr>
          <w:rFonts w:ascii="Times New Roman" w:hAnsi="Times New Roman" w:cs="Times New Roman"/>
          <w:sz w:val="28"/>
          <w:szCs w:val="28"/>
        </w:rPr>
        <w:t>На полуслове.</w:t>
      </w: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Default="00B21FBE" w:rsidP="00073681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B21FBE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1546E0" w:rsidRDefault="00B21FBE" w:rsidP="00073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4DA" w:rsidRDefault="006744DA" w:rsidP="00073681">
      <w:pPr>
        <w:spacing w:after="0" w:line="240" w:lineRule="auto"/>
      </w:pPr>
    </w:p>
    <w:sectPr w:rsidR="006744DA" w:rsidSect="00EF7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9"/>
    <w:rsid w:val="000731E3"/>
    <w:rsid w:val="00073681"/>
    <w:rsid w:val="001E3C20"/>
    <w:rsid w:val="004E3829"/>
    <w:rsid w:val="006744DA"/>
    <w:rsid w:val="00A86D48"/>
    <w:rsid w:val="00B21FBE"/>
    <w:rsid w:val="00F1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36B0"/>
  <w15:chartTrackingRefBased/>
  <w15:docId w15:val="{CA33D6C5-7445-42C0-8EF8-5385E98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A86D48"/>
    <w:pPr>
      <w:spacing w:after="100"/>
    </w:pPr>
    <w:rPr>
      <w:rFonts w:ascii="Times New Roman" w:hAnsi="Times New Roman"/>
    </w:rPr>
  </w:style>
  <w:style w:type="table" w:styleId="a3">
    <w:name w:val="Table Grid"/>
    <w:basedOn w:val="a1"/>
    <w:uiPriority w:val="39"/>
    <w:rsid w:val="00B2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Ляля Тибеева</cp:lastModifiedBy>
  <cp:revision>7</cp:revision>
  <dcterms:created xsi:type="dcterms:W3CDTF">2026-01-29T06:49:00Z</dcterms:created>
  <dcterms:modified xsi:type="dcterms:W3CDTF">2026-02-07T11:42:00Z</dcterms:modified>
</cp:coreProperties>
</file>